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97FA" w14:textId="2BC5D5CC" w:rsidR="00E142C7" w:rsidRPr="001376EC" w:rsidRDefault="00E142C7" w:rsidP="004A5FCE">
      <w:pPr>
        <w:spacing w:before="240" w:line="240" w:lineRule="auto"/>
        <w:jc w:val="center"/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</w:pPr>
      <w:r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Commitment to Embedding Mastery Work Group 202</w:t>
      </w:r>
      <w:r w:rsidR="00D17C7F"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2-23</w:t>
      </w:r>
      <w:r w:rsidR="00033B24"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:</w:t>
      </w:r>
    </w:p>
    <w:p w14:paraId="1BDB7E9D" w14:textId="36FB9055" w:rsidR="00CA324B" w:rsidRPr="004A5FCE" w:rsidRDefault="00E009B2" w:rsidP="00CA324B">
      <w:pPr>
        <w:spacing w:before="240" w:line="240" w:lineRule="auto"/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</w:pPr>
      <w:bookmarkStart w:id="0" w:name="_GoBack"/>
      <w:bookmarkEnd w:id="0"/>
      <w:r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Re-engaging with </w:t>
      </w:r>
      <w:r w:rsidR="00CA324B"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the </w:t>
      </w:r>
      <w:r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>Cambridge Maths Hub</w:t>
      </w:r>
      <w:r w:rsidR="00CA324B"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 in Collaborative Professional Development </w:t>
      </w:r>
    </w:p>
    <w:p w14:paraId="741798DB" w14:textId="2F599B69" w:rsidR="00CA324B" w:rsidRPr="00373CA3" w:rsidRDefault="00CA324B" w:rsidP="00CA324B">
      <w:pPr>
        <w:spacing w:after="120" w:line="240" w:lineRule="auto"/>
        <w:ind w:left="5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Embedding Mastery Work Groups</w:t>
      </w:r>
      <w:r w:rsidR="006B120C" w:rsidRPr="00373CA3">
        <w:rPr>
          <w:rFonts w:cstheme="minorHAnsi"/>
          <w:color w:val="1F4E79" w:themeColor="accent5" w:themeShade="80"/>
        </w:rPr>
        <w:t xml:space="preserve"> build on the work of </w:t>
      </w:r>
      <w:r w:rsidR="00AC653B" w:rsidRPr="00373CA3">
        <w:rPr>
          <w:rFonts w:cstheme="minorHAnsi"/>
          <w:color w:val="1F4E79" w:themeColor="accent5" w:themeShade="80"/>
        </w:rPr>
        <w:t xml:space="preserve">the </w:t>
      </w:r>
      <w:r w:rsidR="006B120C" w:rsidRPr="00373CA3">
        <w:rPr>
          <w:rFonts w:cstheme="minorHAnsi"/>
          <w:color w:val="1F4E79" w:themeColor="accent5" w:themeShade="80"/>
        </w:rPr>
        <w:t xml:space="preserve">Developing Mastery programme. </w:t>
      </w:r>
      <w:r w:rsidR="00AC653B" w:rsidRPr="00373CA3">
        <w:rPr>
          <w:rFonts w:cstheme="minorHAnsi"/>
          <w:color w:val="1F4E79" w:themeColor="accent5" w:themeShade="80"/>
        </w:rPr>
        <w:t xml:space="preserve">They </w:t>
      </w:r>
      <w:r w:rsidR="00F37D5F" w:rsidRPr="00373CA3">
        <w:rPr>
          <w:rFonts w:cstheme="minorHAnsi"/>
          <w:color w:val="1F4E79" w:themeColor="accent5" w:themeShade="80"/>
        </w:rPr>
        <w:t>continue to explore subject knowledg</w:t>
      </w:r>
      <w:r w:rsidR="00FE26D4" w:rsidRPr="00373CA3">
        <w:rPr>
          <w:rFonts w:cstheme="minorHAnsi"/>
          <w:color w:val="1F4E79" w:themeColor="accent5" w:themeShade="80"/>
        </w:rPr>
        <w:t>e</w:t>
      </w:r>
      <w:r w:rsidR="00AC653B" w:rsidRPr="00373CA3">
        <w:rPr>
          <w:rFonts w:cstheme="minorHAnsi"/>
          <w:color w:val="1F4E79" w:themeColor="accent5" w:themeShade="80"/>
        </w:rPr>
        <w:t xml:space="preserve"> and t</w:t>
      </w:r>
      <w:r w:rsidR="00FE26D4" w:rsidRPr="00373CA3">
        <w:rPr>
          <w:rFonts w:cstheme="minorHAnsi"/>
          <w:color w:val="1F4E79" w:themeColor="accent5" w:themeShade="80"/>
        </w:rPr>
        <w:t xml:space="preserve">he emphasis this year is on </w:t>
      </w:r>
      <w:r w:rsidRPr="00373CA3">
        <w:rPr>
          <w:rFonts w:cstheme="minorHAnsi"/>
          <w:color w:val="1F4E79" w:themeColor="accent5" w:themeShade="80"/>
        </w:rPr>
        <w:t>ensur</w:t>
      </w:r>
      <w:r w:rsidR="00FE26D4" w:rsidRPr="00373CA3">
        <w:rPr>
          <w:rFonts w:cstheme="minorHAnsi"/>
          <w:color w:val="1F4E79" w:themeColor="accent5" w:themeShade="80"/>
        </w:rPr>
        <w:t>ing</w:t>
      </w:r>
      <w:r w:rsidRPr="00373CA3">
        <w:rPr>
          <w:rFonts w:cstheme="minorHAnsi"/>
          <w:color w:val="1F4E79" w:themeColor="accent5" w:themeShade="80"/>
        </w:rPr>
        <w:t xml:space="preserve"> practices across the whole school are consistently adopted. </w:t>
      </w:r>
    </w:p>
    <w:p w14:paraId="5126F307" w14:textId="0FDB88B1" w:rsidR="00CA324B" w:rsidRPr="00373CA3" w:rsidRDefault="00CA324B" w:rsidP="00CA324B">
      <w:pPr>
        <w:spacing w:after="120" w:line="240" w:lineRule="auto"/>
        <w:ind w:left="5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This Work Group will focus on </w:t>
      </w:r>
    </w:p>
    <w:p w14:paraId="4405E8C2" w14:textId="77777777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systems and culture to support teaching for mastery</w:t>
      </w:r>
    </w:p>
    <w:p w14:paraId="31BF3511" w14:textId="77777777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support for school leadership and subject leadership</w:t>
      </w:r>
    </w:p>
    <w:p w14:paraId="0F6397CF" w14:textId="25F209AB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subject knowledge and lesson design </w:t>
      </w:r>
    </w:p>
    <w:p w14:paraId="717125CB" w14:textId="59202523" w:rsidR="00D17C7F" w:rsidRPr="00373CA3" w:rsidRDefault="00CA324B" w:rsidP="00CA324B">
      <w:pPr>
        <w:spacing w:before="240" w:line="240" w:lineRule="auto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There will be 6 workshops and 1 school visit.  One of the workshops will be an elective session where schools can choose a session to support their school maths development requirements.</w:t>
      </w:r>
      <w:r w:rsidR="002B1094" w:rsidRPr="00373CA3">
        <w:rPr>
          <w:rFonts w:cstheme="minorHAnsi"/>
          <w:color w:val="1F4E79" w:themeColor="accent5" w:themeShade="80"/>
        </w:rPr>
        <w:t xml:space="preserve"> The most appropriate participant is the maths lead. </w:t>
      </w:r>
      <w:r w:rsidR="00EE35B6" w:rsidRPr="00373CA3">
        <w:rPr>
          <w:rFonts w:cstheme="minorHAnsi"/>
          <w:color w:val="1F4E79" w:themeColor="accent5" w:themeShade="80"/>
        </w:rPr>
        <w:t>Schools can send up to two participants.</w:t>
      </w:r>
    </w:p>
    <w:p w14:paraId="2B0F0624" w14:textId="5D6485FD" w:rsidR="00537054" w:rsidRPr="00373CA3" w:rsidRDefault="00537054" w:rsidP="00CA324B">
      <w:pPr>
        <w:spacing w:before="240" w:line="240" w:lineRule="auto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This programme comes with £500 </w:t>
      </w:r>
      <w:r w:rsidR="00CF483E" w:rsidRPr="00373CA3">
        <w:rPr>
          <w:rFonts w:cstheme="minorHAnsi"/>
          <w:color w:val="1F4E79" w:themeColor="accent5" w:themeShade="80"/>
        </w:rPr>
        <w:t>funding to help with cover costs.</w:t>
      </w:r>
    </w:p>
    <w:p w14:paraId="2B0C12C2" w14:textId="199B3161" w:rsidR="002615D5" w:rsidRPr="00373CA3" w:rsidRDefault="002615D5" w:rsidP="00CA324B">
      <w:pPr>
        <w:spacing w:before="240" w:line="240" w:lineRule="auto"/>
        <w:rPr>
          <w:rFonts w:cs="Arial"/>
          <w:b/>
          <w:bCs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We are delighted that you will be working with us again at the Cambridge Maths Hub.</w:t>
      </w:r>
    </w:p>
    <w:p w14:paraId="4A6545BF" w14:textId="77777777" w:rsidR="00552E55" w:rsidRDefault="00552E55" w:rsidP="00E142C7">
      <w:pPr>
        <w:spacing w:before="240" w:line="240" w:lineRule="auto"/>
        <w:rPr>
          <w:rFonts w:cs="Arial"/>
          <w:color w:val="1F4E79" w:themeColor="accent5" w:themeShade="80"/>
        </w:rPr>
      </w:pPr>
    </w:p>
    <w:p w14:paraId="2CF24844" w14:textId="7B461374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Signed:  </w:t>
      </w:r>
      <w:r w:rsidRPr="00373CA3">
        <w:rPr>
          <w:rFonts w:cs="Arial"/>
          <w:color w:val="1F4E79" w:themeColor="accent5" w:themeShade="80"/>
        </w:rPr>
        <w:tab/>
        <w:t xml:space="preserve">           </w:t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  <w:t xml:space="preserve">Print name: </w:t>
      </w:r>
    </w:p>
    <w:p w14:paraId="3D9E6458" w14:textId="3D937B16" w:rsidR="00E142C7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Date: </w:t>
      </w:r>
    </w:p>
    <w:p w14:paraId="5DE5C2EC" w14:textId="5DB8EF1B" w:rsidR="00A90E1E" w:rsidRPr="00373CA3" w:rsidRDefault="00A90E1E" w:rsidP="009D3B05">
      <w:pPr>
        <w:spacing w:before="240" w:line="240" w:lineRule="auto"/>
        <w:ind w:left="615"/>
        <w:rPr>
          <w:rFonts w:cs="Arial"/>
          <w:color w:val="1F4E79" w:themeColor="accent5" w:themeShade="80"/>
        </w:rPr>
      </w:pPr>
      <w:r>
        <w:rPr>
          <w:rFonts w:cs="Arial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EB4D" wp14:editId="717BCCC6">
                <wp:simplePos x="0" y="0"/>
                <wp:positionH relativeFrom="column">
                  <wp:posOffset>28575</wp:posOffset>
                </wp:positionH>
                <wp:positionV relativeFrom="paragraph">
                  <wp:posOffset>157480</wp:posOffset>
                </wp:positionV>
                <wp:extent cx="257175" cy="2381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338621A9" id="Rectangle: Rounded Corners 2" o:spid="_x0000_s1026" style="position:absolute;margin-left:2.25pt;margin-top:12.4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="Arial"/>
          <w:color w:val="1F4E79" w:themeColor="accent5" w:themeShade="80"/>
        </w:rPr>
        <w:t xml:space="preserve">I am the </w:t>
      </w:r>
      <w:r w:rsidRPr="001376EC">
        <w:rPr>
          <w:rFonts w:cs="Arial"/>
          <w:b/>
          <w:bCs/>
          <w:color w:val="1F4E79" w:themeColor="accent5" w:themeShade="80"/>
        </w:rPr>
        <w:t>maths lead</w:t>
      </w:r>
      <w:r w:rsidR="000B4F3F">
        <w:rPr>
          <w:rFonts w:cs="Arial"/>
          <w:color w:val="1F4E79" w:themeColor="accent5" w:themeShade="80"/>
        </w:rPr>
        <w:t xml:space="preserve"> (please tick if appropriate; if not, please send additional information</w:t>
      </w:r>
      <w:r w:rsidR="009D3B05">
        <w:rPr>
          <w:rFonts w:cs="Arial"/>
          <w:color w:val="1F4E79" w:themeColor="accent5" w:themeShade="80"/>
        </w:rPr>
        <w:t xml:space="preserve">      outlining why the maths lead is not attending).</w:t>
      </w:r>
    </w:p>
    <w:p w14:paraId="5F92DB04" w14:textId="77777777" w:rsidR="00F3787A" w:rsidRPr="00373CA3" w:rsidRDefault="00F3787A" w:rsidP="00F3787A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>An electronic signature is accepted if the maths lead is copied in/the email is sent by the maths lead.</w:t>
      </w:r>
    </w:p>
    <w:p w14:paraId="7A812EE7" w14:textId="54167D08" w:rsidR="00E142C7" w:rsidRPr="00C86614" w:rsidRDefault="00C86614" w:rsidP="00E142C7">
      <w:pPr>
        <w:spacing w:before="240" w:line="240" w:lineRule="auto"/>
        <w:rPr>
          <w:rFonts w:cs="Arial"/>
          <w:b/>
          <w:bCs/>
          <w:color w:val="1F4E79" w:themeColor="accent5" w:themeShade="80"/>
        </w:rPr>
      </w:pPr>
      <w:r w:rsidRPr="00C86614">
        <w:rPr>
          <w:rFonts w:cs="Arial"/>
          <w:b/>
          <w:bCs/>
          <w:color w:val="1F4E79" w:themeColor="accent5" w:themeShade="80"/>
        </w:rPr>
        <w:t>Headteacher commitment:</w:t>
      </w:r>
    </w:p>
    <w:p w14:paraId="67BD4345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 xml:space="preserve">I, the </w:t>
      </w:r>
      <w:r w:rsidRPr="001376EC">
        <w:rPr>
          <w:rFonts w:cs="Arial"/>
          <w:b/>
          <w:bCs/>
          <w:color w:val="1F4E79" w:themeColor="accent5" w:themeShade="80"/>
        </w:rPr>
        <w:t>headteacher</w:t>
      </w:r>
      <w:r w:rsidRPr="00C86614">
        <w:rPr>
          <w:rFonts w:cs="Arial"/>
          <w:color w:val="1F4E79" w:themeColor="accent5" w:themeShade="80"/>
        </w:rPr>
        <w:t xml:space="preserve"> understand the continued commitment to the teaching for mastery Work Groups provided by the Maths Hub. This commitment includes:</w:t>
      </w:r>
    </w:p>
    <w:p w14:paraId="62CAA4E7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 xml:space="preserve">- further development of teaching for mastery across the school </w:t>
      </w:r>
    </w:p>
    <w:p w14:paraId="13250EE8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>- release of the maths lead to attend all workshops</w:t>
      </w:r>
    </w:p>
    <w:p w14:paraId="0FB99DB8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>- spend time with a Mastery Specialist during school visits, planning for whole school improvements</w:t>
      </w:r>
    </w:p>
    <w:p w14:paraId="1B3C2114" w14:textId="77777777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Signed:  </w:t>
      </w:r>
      <w:r w:rsidRPr="00373CA3">
        <w:rPr>
          <w:rFonts w:cs="Arial"/>
          <w:color w:val="1F4E79" w:themeColor="accent5" w:themeShade="80"/>
        </w:rPr>
        <w:tab/>
        <w:t xml:space="preserve">             </w:t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  <w:t xml:space="preserve">Print name: </w:t>
      </w:r>
    </w:p>
    <w:p w14:paraId="2BC1A7D7" w14:textId="2D93C444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Date: </w:t>
      </w:r>
    </w:p>
    <w:p w14:paraId="47208922" w14:textId="77777777" w:rsidR="00F3787A" w:rsidRPr="00373CA3" w:rsidRDefault="00F3787A" w:rsidP="00F3787A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>An electronic signature is acceptable if the Headteacher is copied in.</w:t>
      </w:r>
    </w:p>
    <w:p w14:paraId="12C34201" w14:textId="6BD3F335" w:rsidR="00E142C7" w:rsidRDefault="00E142C7">
      <w:pPr>
        <w:rPr>
          <w:color w:val="1F4E79" w:themeColor="accent5" w:themeShade="80"/>
        </w:rPr>
      </w:pPr>
    </w:p>
    <w:p w14:paraId="7C96062A" w14:textId="77777777" w:rsidR="004A5C09" w:rsidRPr="001376EC" w:rsidRDefault="004A5C09" w:rsidP="004A5C09">
      <w:pPr>
        <w:pStyle w:val="Subtitle"/>
        <w:rPr>
          <w:rFonts w:eastAsia="Times New Roman" w:cs="Arial"/>
          <w:b/>
          <w:color w:val="1F4E79" w:themeColor="accent5" w:themeShade="80"/>
          <w:spacing w:val="0"/>
          <w:sz w:val="24"/>
          <w:szCs w:val="24"/>
        </w:rPr>
      </w:pPr>
      <w:r w:rsidRPr="001376EC">
        <w:rPr>
          <w:rFonts w:eastAsia="Times New Roman" w:cs="Arial"/>
          <w:b/>
          <w:color w:val="1F4E79" w:themeColor="accent5" w:themeShade="80"/>
          <w:spacing w:val="0"/>
          <w:sz w:val="24"/>
          <w:szCs w:val="24"/>
        </w:rPr>
        <w:t>School details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67"/>
        <w:gridCol w:w="2784"/>
        <w:gridCol w:w="1161"/>
        <w:gridCol w:w="2904"/>
      </w:tblGrid>
      <w:tr w:rsidR="004A5C09" w14:paraId="34EA3A99" w14:textId="77777777" w:rsidTr="00821FFD">
        <w:trPr>
          <w:trHeight w:val="27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E73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 of school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88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74A5A3FF" w14:textId="77777777" w:rsidTr="00821FFD">
        <w:trPr>
          <w:trHeight w:val="27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D1A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lastRenderedPageBreak/>
              <w:t>Address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6C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7323FC26" w14:textId="77777777" w:rsidTr="00821FFD">
        <w:trPr>
          <w:trHeight w:val="83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C078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 of headteacher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C30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77CD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690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</w:tbl>
    <w:p w14:paraId="3815AF52" w14:textId="77777777" w:rsidR="004A5C09" w:rsidRDefault="004A5C09" w:rsidP="004A5C09">
      <w:pPr>
        <w:spacing w:before="0" w:line="276" w:lineRule="auto"/>
        <w:rPr>
          <w:rFonts w:eastAsia="Calibri"/>
          <w:bCs/>
          <w:color w:val="808080" w:themeColor="background1" w:themeShade="80"/>
          <w:lang w:val="en-US" w:eastAsia="en-US"/>
        </w:rPr>
      </w:pPr>
    </w:p>
    <w:p w14:paraId="32F3A984" w14:textId="2F3A8B32" w:rsidR="004A5C09" w:rsidRDefault="004A5C09" w:rsidP="004A5C09">
      <w:pPr>
        <w:pStyle w:val="Subtitle"/>
        <w:rPr>
          <w:rFonts w:eastAsia="Calibri"/>
          <w:bCs w:val="0"/>
          <w:lang w:val="en-US" w:eastAsia="en-US"/>
        </w:rPr>
      </w:pPr>
      <w:r>
        <w:rPr>
          <w:rFonts w:eastAsia="Calibri"/>
          <w:bCs w:val="0"/>
          <w:lang w:val="en-US" w:eastAsia="en-US"/>
        </w:rPr>
        <w:t>Details of Lead Participant 1</w:t>
      </w:r>
      <w:r w:rsidR="00BC6620">
        <w:rPr>
          <w:rFonts w:eastAsia="Calibri"/>
          <w:bCs w:val="0"/>
          <w:lang w:val="en-US" w:eastAsia="en-US"/>
        </w:rPr>
        <w:t>(Maths Lead)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2"/>
        <w:gridCol w:w="6186"/>
      </w:tblGrid>
      <w:tr w:rsidR="004A5C09" w14:paraId="0D25C144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6CB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B6B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4785304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590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76F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6E44A24B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1F2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Teacher reference number (TRN)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AF2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6E9430AA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8144" w14:textId="77777777" w:rsidR="004A5C09" w:rsidRPr="008308CD" w:rsidRDefault="004A5C09" w:rsidP="009E6507">
            <w:pPr>
              <w:spacing w:before="0" w:line="276" w:lineRule="auto"/>
              <w:rPr>
                <w:b w:val="0"/>
                <w:color w:val="808080" w:themeColor="background1" w:themeShade="80"/>
              </w:rPr>
            </w:pPr>
            <w:r w:rsidRPr="008308CD">
              <w:rPr>
                <w:color w:val="808080" w:themeColor="background1" w:themeShade="80"/>
              </w:rPr>
              <w:t>School role/s including teaching group(s) in 2022/23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2C0" w14:textId="77777777" w:rsidR="004A5C09" w:rsidRDefault="004A5C09" w:rsidP="009E6507">
            <w:pPr>
              <w:spacing w:before="0" w:line="276" w:lineRule="auto"/>
              <w:rPr>
                <w:bCs w:val="0"/>
                <w:color w:val="808080" w:themeColor="background1" w:themeShade="80"/>
              </w:rPr>
            </w:pPr>
          </w:p>
        </w:tc>
      </w:tr>
    </w:tbl>
    <w:p w14:paraId="461BDFC5" w14:textId="77777777" w:rsidR="004A5C09" w:rsidRDefault="004A5C09" w:rsidP="004A5C09">
      <w:pPr>
        <w:spacing w:before="0" w:line="276" w:lineRule="auto"/>
        <w:rPr>
          <w:rFonts w:eastAsia="Calibri"/>
          <w:bCs/>
          <w:color w:val="808080" w:themeColor="background1" w:themeShade="80"/>
          <w:lang w:val="en-US" w:eastAsia="en-US"/>
        </w:rPr>
      </w:pPr>
    </w:p>
    <w:p w14:paraId="366465B4" w14:textId="77777777" w:rsidR="004A5C09" w:rsidRDefault="004A5C09" w:rsidP="004A5C09">
      <w:pPr>
        <w:pStyle w:val="Subtitle"/>
        <w:rPr>
          <w:rFonts w:eastAsia="Calibri"/>
          <w:bCs w:val="0"/>
          <w:lang w:val="en-US" w:eastAsia="en-US"/>
        </w:rPr>
      </w:pPr>
      <w:r>
        <w:rPr>
          <w:rFonts w:eastAsia="Calibri"/>
          <w:bCs w:val="0"/>
          <w:lang w:val="en-US" w:eastAsia="en-US"/>
        </w:rPr>
        <w:t>Details of Lead Participant 2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2"/>
        <w:gridCol w:w="6186"/>
      </w:tblGrid>
      <w:tr w:rsidR="004A5C09" w14:paraId="5FDA308D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BC3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BB9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32E2B33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1D7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F2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1CF4660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08F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Teacher reference number (TRN)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6EF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4B410D1D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EC03" w14:textId="77777777" w:rsidR="004A5C09" w:rsidRPr="008308CD" w:rsidRDefault="004A5C09" w:rsidP="009E6507">
            <w:pPr>
              <w:spacing w:before="0" w:line="276" w:lineRule="auto"/>
              <w:rPr>
                <w:b w:val="0"/>
                <w:color w:val="808080" w:themeColor="background1" w:themeShade="80"/>
              </w:rPr>
            </w:pPr>
            <w:r w:rsidRPr="008308CD">
              <w:rPr>
                <w:color w:val="808080" w:themeColor="background1" w:themeShade="80"/>
              </w:rPr>
              <w:t>School role/s including teaching group(s) in 2022/23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645" w14:textId="77777777" w:rsidR="004A5C09" w:rsidRDefault="004A5C09" w:rsidP="009E6507">
            <w:pPr>
              <w:spacing w:before="0" w:line="276" w:lineRule="auto"/>
              <w:rPr>
                <w:bCs w:val="0"/>
                <w:color w:val="808080" w:themeColor="background1" w:themeShade="80"/>
              </w:rPr>
            </w:pPr>
          </w:p>
        </w:tc>
      </w:tr>
    </w:tbl>
    <w:p w14:paraId="19A0E648" w14:textId="77777777" w:rsidR="004A5C09" w:rsidRPr="00DB23AF" w:rsidRDefault="004A5C09" w:rsidP="004A5C09"/>
    <w:p w14:paraId="3D262CEB" w14:textId="77777777" w:rsidR="004A5C09" w:rsidRPr="00373CA3" w:rsidRDefault="004A5C09">
      <w:pPr>
        <w:rPr>
          <w:color w:val="1F4E79" w:themeColor="accent5" w:themeShade="80"/>
        </w:rPr>
      </w:pPr>
    </w:p>
    <w:sectPr w:rsidR="004A5C09" w:rsidRPr="00373C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FDD2" w14:textId="77777777" w:rsidR="00E142C7" w:rsidRDefault="00E142C7" w:rsidP="00E142C7">
      <w:pPr>
        <w:spacing w:before="0" w:line="240" w:lineRule="auto"/>
      </w:pPr>
      <w:r>
        <w:separator/>
      </w:r>
    </w:p>
  </w:endnote>
  <w:endnote w:type="continuationSeparator" w:id="0">
    <w:p w14:paraId="117A0EAD" w14:textId="77777777" w:rsidR="00E142C7" w:rsidRDefault="00E142C7" w:rsidP="00E142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AD8F" w14:textId="77777777" w:rsidR="00E142C7" w:rsidRDefault="00E142C7" w:rsidP="00E142C7">
      <w:pPr>
        <w:spacing w:before="0" w:line="240" w:lineRule="auto"/>
      </w:pPr>
      <w:r>
        <w:separator/>
      </w:r>
    </w:p>
  </w:footnote>
  <w:footnote w:type="continuationSeparator" w:id="0">
    <w:p w14:paraId="1E862AAE" w14:textId="77777777" w:rsidR="00E142C7" w:rsidRDefault="00E142C7" w:rsidP="00E142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3EDF" w14:textId="4E919129" w:rsidR="00E142C7" w:rsidRDefault="00E142C7" w:rsidP="00E142C7">
    <w:pPr>
      <w:pStyle w:val="Header"/>
      <w:jc w:val="center"/>
    </w:pPr>
    <w:r>
      <w:rPr>
        <w:rFonts w:cs="Arial"/>
        <w:b/>
        <w:bCs/>
        <w:noProof/>
      </w:rPr>
      <w:drawing>
        <wp:inline distT="0" distB="0" distL="0" distR="0" wp14:anchorId="1A264DC7" wp14:editId="1C0E182C">
          <wp:extent cx="1581150" cy="50382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s_Hubs_Cambrid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66" cy="51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9FE5" w14:textId="77777777" w:rsidR="002707D2" w:rsidRDefault="002707D2" w:rsidP="00E142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0020"/>
    <w:multiLevelType w:val="hybridMultilevel"/>
    <w:tmpl w:val="84AA0DC6"/>
    <w:lvl w:ilvl="0" w:tplc="7642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0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E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0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A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0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29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7"/>
    <w:rsid w:val="00033B24"/>
    <w:rsid w:val="000B4F3F"/>
    <w:rsid w:val="001376EC"/>
    <w:rsid w:val="00153A22"/>
    <w:rsid w:val="002615D5"/>
    <w:rsid w:val="002707D2"/>
    <w:rsid w:val="002B1094"/>
    <w:rsid w:val="00337B9B"/>
    <w:rsid w:val="00373CA3"/>
    <w:rsid w:val="004A5C09"/>
    <w:rsid w:val="004A5FCE"/>
    <w:rsid w:val="00537054"/>
    <w:rsid w:val="00537152"/>
    <w:rsid w:val="00552E55"/>
    <w:rsid w:val="006B120C"/>
    <w:rsid w:val="006E26BE"/>
    <w:rsid w:val="00821FFD"/>
    <w:rsid w:val="00826408"/>
    <w:rsid w:val="009D3B05"/>
    <w:rsid w:val="00A90E1E"/>
    <w:rsid w:val="00AC653B"/>
    <w:rsid w:val="00BC6620"/>
    <w:rsid w:val="00C86614"/>
    <w:rsid w:val="00CA324B"/>
    <w:rsid w:val="00CF483E"/>
    <w:rsid w:val="00D17C7F"/>
    <w:rsid w:val="00D21EB7"/>
    <w:rsid w:val="00E009B2"/>
    <w:rsid w:val="00E142C7"/>
    <w:rsid w:val="00EE35B6"/>
    <w:rsid w:val="00F3787A"/>
    <w:rsid w:val="00F37D5F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E49E"/>
  <w15:chartTrackingRefBased/>
  <w15:docId w15:val="{94E77846-2524-49E2-8DB2-3D8D08F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C7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4A5C09"/>
    <w:pPr>
      <w:numPr>
        <w:ilvl w:val="1"/>
      </w:numPr>
      <w:spacing w:after="160"/>
    </w:pPr>
    <w:rPr>
      <w:rFonts w:eastAsiaTheme="minorEastAsia" w:cstheme="minorBidi"/>
      <w:bCs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4A5C09"/>
    <w:rPr>
      <w:rFonts w:ascii="Arial" w:eastAsiaTheme="minorEastAsia" w:hAnsi="Arial"/>
      <w:bCs/>
      <w:color w:val="5A5A5A" w:themeColor="text1" w:themeTint="A5"/>
      <w:spacing w:val="15"/>
      <w:sz w:val="28"/>
      <w:lang w:eastAsia="en-GB"/>
    </w:rPr>
  </w:style>
  <w:style w:type="table" w:customStyle="1" w:styleId="TableGrid1">
    <w:name w:val="Table Grid1"/>
    <w:basedOn w:val="TableNormal"/>
    <w:uiPriority w:val="39"/>
    <w:rsid w:val="004A5C09"/>
    <w:pPr>
      <w:spacing w:after="0" w:line="240" w:lineRule="auto"/>
    </w:pPr>
    <w:rPr>
      <w:rFonts w:ascii="Calibri" w:eastAsia="Calibri" w:hAnsi="Calibri" w:cs="Times New Roman"/>
      <w:b/>
      <w:bCs/>
      <w:color w:val="595959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508C1C0D8A438E844F7EB90BDEF1" ma:contentTypeVersion="14" ma:contentTypeDescription="Create a new document." ma:contentTypeScope="" ma:versionID="a9ed5e30af08281d8d4e441cee0b81ef">
  <xsd:schema xmlns:xsd="http://www.w3.org/2001/XMLSchema" xmlns:xs="http://www.w3.org/2001/XMLSchema" xmlns:p="http://schemas.microsoft.com/office/2006/metadata/properties" xmlns:ns3="1cc7bb73-3e79-4f4a-a67f-08318b8cf477" xmlns:ns4="4d2234bd-4f4d-4aef-b1b4-2804e606a493" targetNamespace="http://schemas.microsoft.com/office/2006/metadata/properties" ma:root="true" ma:fieldsID="88dc7f6d9dbad0ca704b6bb8341b9672" ns3:_="" ns4:_="">
    <xsd:import namespace="1cc7bb73-3e79-4f4a-a67f-08318b8cf477"/>
    <xsd:import namespace="4d2234bd-4f4d-4aef-b1b4-2804e606a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bb73-3e79-4f4a-a67f-08318b8c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34bd-4f4d-4aef-b1b4-2804e606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71094-38C4-4000-84E6-845EA8768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0C1F5-5188-43DF-9DDE-958775B4B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bb73-3e79-4f4a-a67f-08318b8cf477"/>
    <ds:schemaRef ds:uri="4d2234bd-4f4d-4aef-b1b4-2804e606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9D7BA-9777-4E02-8B77-9EF784233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 Dorairaj</dc:creator>
  <cp:keywords/>
  <dc:description/>
  <cp:lastModifiedBy>Geetha Dorairaj</cp:lastModifiedBy>
  <cp:revision>12</cp:revision>
  <dcterms:created xsi:type="dcterms:W3CDTF">2022-04-27T10:44:00Z</dcterms:created>
  <dcterms:modified xsi:type="dcterms:W3CDTF">2022-08-03T14:13:00Z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0x010100CF2B508C1C0D8A438E844F7EB90BDEF1</vt:lpwstr>
  </property>
</Properties>
</file>